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lang w:val="en-US" w:eastAsia="zh-CN"/>
        </w:rPr>
        <w:t xml:space="preserve">                    </w:t>
      </w:r>
      <w:r>
        <w:drawing>
          <wp:inline distT="0" distB="0" distL="0" distR="0">
            <wp:extent cx="1875155" cy="484505"/>
            <wp:effectExtent l="0" t="0" r="10795" b="107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081" w:firstLineChars="600"/>
        <w:jc w:val="left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Factory Default                                       Manual Scanning</w:t>
      </w:r>
    </w:p>
    <w:p>
      <w:pPr>
        <w:jc w:val="left"/>
        <w:rPr>
          <w:rFonts w:hint="eastAsia" w:ascii="微软雅黑" w:hAnsi="微软雅黑" w:eastAsia="微软雅黑"/>
          <w:b/>
          <w:bCs/>
          <w:lang w:val="en-US" w:eastAsia="zh-CN"/>
        </w:rPr>
      </w:pPr>
      <w:r>
        <w:rPr>
          <w:rFonts w:hint="eastAsia" w:ascii="微软雅黑" w:hAnsi="微软雅黑" w:eastAsia="微软雅黑"/>
          <w:b/>
          <w:bCs/>
          <w:lang w:val="en-US" w:eastAsia="zh-CN"/>
        </w:rPr>
        <w:t>Interfaces</w:t>
      </w:r>
    </w:p>
    <w:p>
      <w:pPr>
        <w:ind w:left="5775" w:leftChars="2750" w:firstLine="270" w:firstLineChars="15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210" w:leftChars="100" w:firstLine="270" w:firstLineChars="15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drawing>
          <wp:inline distT="0" distB="0" distL="0" distR="0">
            <wp:extent cx="1876425" cy="481965"/>
            <wp:effectExtent l="19050" t="0" r="9525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42" w:leftChars="258" w:firstLine="535" w:firstLineChars="297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t>USB Keyboard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firstLine="6090" w:firstLineChars="29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7204" w:firstLineChars="40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t>USB COM</w:t>
      </w: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t xml:space="preserve">              RS232</w:t>
      </w:r>
    </w:p>
    <w:p>
      <w:pPr>
        <w:adjustRightInd w:val="0"/>
        <w:snapToGrid w:val="0"/>
        <w:spacing w:line="200" w:lineRule="exact"/>
        <w:rPr>
          <w:rFonts w:ascii="微软雅黑" w:hAnsi="微软雅黑" w:eastAsia="微软雅黑" w:cs="Arial"/>
          <w:b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ind w:firstLine="42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17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25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441" w:firstLineChars="800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Add CR</w:t>
      </w:r>
    </w:p>
    <w:p>
      <w:pPr>
        <w:adjustRightInd w:val="0"/>
        <w:snapToGrid w:val="0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napToGrid w:val="0"/>
        <w:ind w:left="5460" w:leftChars="2600" w:firstLine="687" w:firstLineChars="382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177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25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7204" w:firstLineChars="4000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Cancel CR</w:t>
      </w: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8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6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397498535"/>
    </w:p>
    <w:p>
      <w:pPr>
        <w:adjustRightInd w:val="0"/>
        <w:snapToGrid w:val="0"/>
        <w:ind w:firstLine="1441" w:firstLineChars="80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Add LF</w:t>
      </w:r>
    </w:p>
    <w:p>
      <w:pPr>
        <w:rPr>
          <w:rFonts w:ascii="微软雅黑" w:hAnsi="微软雅黑" w:eastAsia="微软雅黑"/>
        </w:rPr>
      </w:pPr>
    </w:p>
    <w:p>
      <w:pPr>
        <w:ind w:left="5460" w:leftChars="2600" w:firstLine="735" w:firstLineChars="3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29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6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>
      <w:pPr>
        <w:ind w:firstLine="6483" w:firstLineChars="36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 xml:space="preserve">        Cancel LF</w:t>
      </w:r>
    </w:p>
    <w:p>
      <w:pPr>
        <w:adjustRightInd w:val="0"/>
        <w:snapToGrid w:val="0"/>
        <w:rPr>
          <w:rFonts w:ascii="微软雅黑" w:hAnsi="微软雅黑" w:eastAsia="微软雅黑"/>
        </w:rPr>
      </w:pPr>
      <w:bookmarkStart w:id="1" w:name="_Toc397498537"/>
    </w:p>
    <w:p>
      <w:pPr>
        <w:adjustRightInd w:val="0"/>
        <w:snapToGrid w:val="0"/>
        <w:ind w:firstLine="27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6425" cy="481965"/>
            <wp:effectExtent l="19050" t="0" r="9525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081" w:firstLineChars="6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Add CR&amp;LF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5460" w:leftChars="2600" w:firstLine="735" w:firstLineChars="3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6425" cy="481965"/>
            <wp:effectExtent l="19050" t="0" r="9525" b="0"/>
            <wp:docPr id="2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>
      <w:pPr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 xml:space="preserve">                                                                             Cancel CR&amp;LF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bCs w:val="0"/>
          <w:sz w:val="18"/>
          <w:szCs w:val="18"/>
        </w:rPr>
      </w:pPr>
    </w:p>
    <w:p>
      <w:pPr>
        <w:adjustRightInd w:val="0"/>
        <w:snapToGrid w:val="0"/>
        <w:ind w:firstLine="420" w:firstLineChars="200"/>
        <w:rPr>
          <w:rFonts w:hint="eastAsia" w:ascii="微软雅黑" w:hAnsi="微软雅黑" w:eastAsia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  <w:lang w:val="en-US" w:eastAsia="zh-CN"/>
        </w:rPr>
        <w:t>Keyboard Languages</w:t>
      </w:r>
    </w:p>
    <w:p>
      <w:pPr>
        <w:adjustRightInd w:val="0"/>
        <w:snapToGrid w:val="0"/>
        <w:ind w:firstLine="420" w:firstLineChars="200"/>
        <w:rPr>
          <w:rFonts w:hint="eastAsia" w:ascii="微软雅黑" w:hAnsi="微软雅黑" w:eastAsia="微软雅黑"/>
          <w:b/>
          <w:bCs w:val="0"/>
          <w:sz w:val="21"/>
          <w:szCs w:val="21"/>
          <w:lang w:val="en-US" w:eastAsia="zh-CN"/>
        </w:rPr>
      </w:pP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3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441" w:firstLineChars="80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Belgium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5880" w:leftChars="2800" w:firstLine="315" w:firstLineChars="1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7564" w:firstLineChars="420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UK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 xml:space="preserve">               France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5355" w:leftChars="2550" w:firstLine="840" w:firstLineChars="400"/>
        <w:rPr>
          <w:rFonts w:ascii="微软雅黑" w:hAnsi="微软雅黑" w:eastAsia="微软雅黑"/>
        </w:rPr>
      </w:pPr>
    </w:p>
    <w:p>
      <w:pPr>
        <w:adjustRightInd w:val="0"/>
        <w:snapToGrid w:val="0"/>
        <w:ind w:left="5355" w:leftChars="2550" w:firstLine="840" w:firstLineChars="4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7744" w:firstLineChars="43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German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4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840" w:leftChars="400" w:firstLine="954" w:firstLineChars="53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Italy</w:t>
      </w:r>
    </w:p>
    <w:p>
      <w:pPr>
        <w:adjustRightInd w:val="0"/>
        <w:snapToGrid w:val="0"/>
        <w:ind w:left="5880" w:leftChars="2800" w:firstLine="315" w:firstLineChars="1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460" w:leftChars="2600" w:firstLine="2127" w:firstLineChars="1181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Spain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49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USA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5880" w:leftChars="2800"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50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6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7654" w:firstLineChars="42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Singapore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51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531" w:firstLineChars="8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Salvador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5460" w:leftChars="2600" w:firstLine="840" w:firstLineChars="4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52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6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7564" w:firstLineChars="42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Japan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6425" cy="483235"/>
            <wp:effectExtent l="19050" t="0" r="0" b="0"/>
            <wp:docPr id="253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7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652" cy="48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261" w:firstLineChars="70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Slerra Leone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5460" w:leftChars="2600" w:firstLine="840" w:firstLineChars="400"/>
        <w:rPr>
          <w:rFonts w:ascii="微软雅黑" w:hAnsi="微软雅黑" w:eastAsia="微软雅黑"/>
        </w:rPr>
      </w:pPr>
    </w:p>
    <w:p>
      <w:pPr>
        <w:adjustRightInd w:val="0"/>
        <w:snapToGrid w:val="0"/>
        <w:ind w:left="5460" w:leftChars="2600" w:firstLine="840" w:firstLineChars="4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6425" cy="481965"/>
            <wp:effectExtent l="19050" t="0" r="9525" b="0"/>
            <wp:docPr id="254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880" w:leftChars="2800" w:firstLine="1621" w:firstLineChars="9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Turkey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255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7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498" w:firstLineChars="832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Russia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5460" w:leftChars="2600" w:firstLine="840" w:firstLineChars="4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75155" cy="485775"/>
            <wp:effectExtent l="19050" t="0" r="0" b="0"/>
            <wp:docPr id="35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7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930" w:leftChars="3300" w:firstLine="360" w:firstLineChars="2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Hungary</w: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</w:rPr>
      </w:pPr>
    </w:p>
    <w:p/>
    <w:p/>
    <w:p/>
    <w:p/>
    <w:p/>
    <w:p/>
    <w:p/>
    <w:p/>
    <w:p>
      <w:pPr>
        <w:ind w:left="420" w:leftChars="200"/>
      </w:pPr>
      <w:r>
        <w:rPr>
          <w:rFonts w:hint="eastAsia"/>
        </w:rPr>
        <w:drawing>
          <wp:inline distT="0" distB="0" distL="0" distR="0">
            <wp:extent cx="1875155" cy="485775"/>
            <wp:effectExtent l="19050" t="0" r="0" b="0"/>
            <wp:docPr id="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1261" w:firstLineChars="7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All Lower Case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5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6300" w:leftChars="3000" w:firstLine="1261" w:firstLineChars="70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All Capital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" w:name="_Toc488257714"/>
      <w:r>
        <w:rPr>
          <w:rFonts w:hint="eastAsia" w:ascii="微软雅黑" w:hAnsi="微软雅黑" w:eastAsia="微软雅黑"/>
          <w:sz w:val="21"/>
          <w:szCs w:val="21"/>
        </w:rPr>
        <w:t>1. UPC/EAN</w:t>
      </w:r>
      <w:bookmarkEnd w:id="2"/>
    </w:p>
    <w:p>
      <w:pPr>
        <w:ind w:left="420" w:leftChars="200"/>
      </w:pPr>
      <w:r>
        <w:rPr>
          <w:rFonts w:hint="eastAsia"/>
        </w:rPr>
        <w:drawing>
          <wp:inline distT="0" distB="0" distL="0" distR="0">
            <wp:extent cx="1875155" cy="48450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33" w:leftChars="254" w:firstLine="1084" w:firstLineChars="602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ind w:left="5040" w:leftChars="2400" w:firstLine="1260" w:firstLineChars="600"/>
      </w:pPr>
      <w:r>
        <w:drawing>
          <wp:inline distT="0" distB="0" distL="0" distR="0">
            <wp:extent cx="1873250" cy="48196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360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6300" w:leftChars="3000" w:firstLine="1408" w:firstLineChars="782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3" w:name="_Toc488257715"/>
      <w:r>
        <w:rPr>
          <w:rFonts w:hint="eastAsia" w:ascii="微软雅黑" w:hAnsi="微软雅黑" w:eastAsia="微软雅黑"/>
          <w:sz w:val="21"/>
          <w:szCs w:val="21"/>
        </w:rPr>
        <w:t>2. Codaba</w:t>
      </w:r>
      <w:bookmarkEnd w:id="3"/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r</w:t>
      </w:r>
    </w:p>
    <w:p>
      <w:pPr>
        <w:adjustRightInd w:val="0"/>
        <w:snapToGrid w:val="0"/>
        <w:ind w:firstLine="42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171" w:firstLineChars="65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460" w:leftChars="2600" w:firstLine="868" w:firstLineChars="48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880" w:leftChars="2800" w:firstLine="1801" w:firstLineChars="10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4" w:name="_Toc488257716"/>
      <w:r>
        <w:rPr>
          <w:rFonts w:hint="eastAsia" w:ascii="微软雅黑" w:hAnsi="微软雅黑" w:eastAsia="微软雅黑"/>
          <w:sz w:val="21"/>
          <w:szCs w:val="21"/>
        </w:rPr>
        <w:t>3．Code39</w:t>
      </w:r>
      <w:bookmarkEnd w:id="4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441" w:firstLineChars="8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460" w:leftChars="2600" w:firstLine="868" w:firstLineChars="48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670" w:leftChars="2700" w:firstLine="1981" w:firstLineChars="11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5" w:name="_Toc488257717"/>
      <w:r>
        <w:rPr>
          <w:rFonts w:hint="eastAsia" w:ascii="微软雅黑" w:hAnsi="微软雅黑" w:eastAsia="微软雅黑"/>
          <w:sz w:val="21"/>
          <w:szCs w:val="21"/>
        </w:rPr>
        <w:t>4. Full ASCII Code39</w:t>
      </w:r>
      <w:bookmarkEnd w:id="5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621" w:firstLineChars="9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670" w:leftChars="2700" w:firstLine="598" w:firstLineChars="3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880" w:leftChars="2800" w:firstLine="1801" w:firstLineChars="10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6" w:name="_Toc488257718"/>
      <w:r>
        <w:rPr>
          <w:rFonts w:hint="eastAsia" w:ascii="微软雅黑" w:hAnsi="微软雅黑" w:eastAsia="微软雅黑"/>
          <w:sz w:val="21"/>
          <w:szCs w:val="21"/>
        </w:rPr>
        <w:t>5．</w:t>
      </w:r>
      <w:r>
        <w:rPr>
          <w:rFonts w:ascii="微软雅黑" w:hAnsi="微软雅黑" w:eastAsia="微软雅黑"/>
          <w:sz w:val="21"/>
          <w:szCs w:val="21"/>
        </w:rPr>
        <w:t>Interleaved 2 of 5</w:t>
      </w:r>
      <w:bookmarkEnd w:id="6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360" w:firstLine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880" w:leftChars="2800" w:firstLine="1801" w:firstLineChars="10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7" w:name="_Toc488257719"/>
      <w:r>
        <w:rPr>
          <w:rFonts w:hint="eastAsia" w:ascii="微软雅黑" w:hAnsi="微软雅黑" w:eastAsia="微软雅黑"/>
          <w:sz w:val="21"/>
          <w:szCs w:val="21"/>
        </w:rPr>
        <w:t>6.</w:t>
      </w:r>
      <w:bookmarkStart w:id="8" w:name="OLE_LINK1"/>
      <w:bookmarkStart w:id="9" w:name="OLE_LINK2"/>
      <w:r>
        <w:rPr>
          <w:rFonts w:hint="eastAsia" w:ascii="微软雅黑" w:hAnsi="微软雅黑" w:eastAsia="微软雅黑"/>
          <w:sz w:val="21"/>
          <w:szCs w:val="21"/>
        </w:rPr>
        <w:t xml:space="preserve"> Code93</w:t>
      </w:r>
      <w:bookmarkEnd w:id="7"/>
      <w:bookmarkEnd w:id="8"/>
      <w:bookmarkEnd w:id="9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3250" cy="481965"/>
            <wp:effectExtent l="19050" t="0" r="0" b="0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360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621" w:firstLineChars="9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670" w:leftChars="2700" w:firstLine="598" w:firstLineChars="3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7140" w:leftChars="3400" w:firstLine="450" w:firstLineChars="25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0" w:name="_Toc488257720"/>
      <w:r>
        <w:rPr>
          <w:rFonts w:hint="eastAsia" w:ascii="微软雅黑" w:hAnsi="微软雅黑" w:eastAsia="微软雅黑"/>
          <w:sz w:val="21"/>
          <w:szCs w:val="21"/>
        </w:rPr>
        <w:t>7.</w:t>
      </w:r>
      <w:r>
        <w:rPr>
          <w:rFonts w:ascii="微软雅黑" w:hAnsi="微软雅黑" w:eastAsia="微软雅黑"/>
          <w:sz w:val="21"/>
          <w:szCs w:val="21"/>
        </w:rPr>
        <w:t>Straight 2 of 5</w:t>
      </w:r>
      <w:r>
        <w:rPr>
          <w:rFonts w:hint="eastAsia" w:ascii="微软雅黑" w:hAnsi="微软雅黑" w:eastAsia="微软雅黑"/>
          <w:sz w:val="21"/>
          <w:szCs w:val="21"/>
        </w:rPr>
        <w:t xml:space="preserve"> Industrial</w:t>
      </w:r>
      <w:bookmarkEnd w:id="10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4505"/>
            <wp:effectExtent l="19050" t="0" r="0" b="0"/>
            <wp:docPr id="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right="1252" w:rightChars="596" w:firstLine="7204" w:firstLineChars="4000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1" w:name="_Toc488257721"/>
      <w:r>
        <w:rPr>
          <w:rFonts w:hint="eastAsia" w:ascii="微软雅黑" w:hAnsi="微软雅黑" w:eastAsia="微软雅黑"/>
          <w:sz w:val="21"/>
          <w:szCs w:val="21"/>
        </w:rPr>
        <w:t>8</w:t>
      </w:r>
      <w:r>
        <w:rPr>
          <w:rFonts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kern w:val="0"/>
          <w:sz w:val="21"/>
          <w:szCs w:val="21"/>
        </w:rPr>
        <w:t>Code 11</w:t>
      </w:r>
      <w:bookmarkEnd w:id="11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880" w:leftChars="2800" w:firstLine="1801" w:firstLineChars="1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2" w:name="_Toc488257722"/>
      <w:r>
        <w:rPr>
          <w:rFonts w:hint="eastAsia" w:ascii="微软雅黑" w:hAnsi="微软雅黑" w:eastAsia="微软雅黑"/>
          <w:sz w:val="21"/>
          <w:szCs w:val="21"/>
        </w:rPr>
        <w:t xml:space="preserve">9. </w:t>
      </w:r>
      <w:r>
        <w:rPr>
          <w:rFonts w:ascii="微软雅黑" w:hAnsi="微软雅黑" w:eastAsia="微软雅黑"/>
          <w:sz w:val="21"/>
          <w:szCs w:val="21"/>
        </w:rPr>
        <w:t>Code 128</w:t>
      </w:r>
      <w:bookmarkEnd w:id="12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2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25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3" w:name="_Toc488257723"/>
      <w:r>
        <w:rPr>
          <w:rFonts w:hint="eastAsia" w:ascii="微软雅黑" w:hAnsi="微软雅黑" w:eastAsia="微软雅黑"/>
          <w:sz w:val="21"/>
          <w:szCs w:val="21"/>
        </w:rPr>
        <w:t xml:space="preserve">10. </w:t>
      </w:r>
      <w:r>
        <w:rPr>
          <w:rFonts w:ascii="微软雅黑" w:hAnsi="微软雅黑" w:eastAsia="微软雅黑"/>
          <w:sz w:val="21"/>
          <w:szCs w:val="21"/>
        </w:rPr>
        <w:t>UPC-A</w:t>
      </w:r>
      <w:bookmarkEnd w:id="13"/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28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5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5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left="6300" w:leftChars="3000" w:firstLine="1351" w:firstLineChars="750"/>
        <w:jc w:val="left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2600"/>
            <wp:effectExtent l="19050" t="0" r="0" b="0"/>
            <wp:docPr id="9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630" w:firstLineChars="3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t>UPC-E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 xml:space="preserve"> Convert to </w:t>
      </w:r>
      <w:r>
        <w:rPr>
          <w:rFonts w:hint="eastAsia" w:ascii="微软雅黑" w:hAnsi="微软雅黑" w:eastAsia="微软雅黑" w:cs="Arial"/>
          <w:b/>
          <w:sz w:val="18"/>
          <w:szCs w:val="18"/>
        </w:rPr>
        <w:t>EAN 13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4" w:name="_Toc488257724"/>
      <w:r>
        <w:rPr>
          <w:rFonts w:hint="eastAsia" w:ascii="微软雅黑" w:hAnsi="微软雅黑" w:eastAsia="微软雅黑"/>
          <w:sz w:val="21"/>
          <w:szCs w:val="21"/>
        </w:rPr>
        <w:t xml:space="preserve">11. </w:t>
      </w:r>
      <w:r>
        <w:rPr>
          <w:rFonts w:ascii="微软雅黑" w:hAnsi="微软雅黑" w:eastAsia="微软雅黑"/>
          <w:sz w:val="21"/>
          <w:szCs w:val="21"/>
        </w:rPr>
        <w:t>EAN-13</w:t>
      </w:r>
      <w:bookmarkEnd w:id="14"/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2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6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3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880" w:leftChars="2800" w:firstLine="1801" w:firstLineChars="10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5" w:name="_Toc488257725"/>
      <w:r>
        <w:rPr>
          <w:rFonts w:hint="eastAsia" w:ascii="微软雅黑" w:hAnsi="微软雅黑" w:eastAsia="微软雅黑"/>
          <w:sz w:val="21"/>
          <w:szCs w:val="21"/>
        </w:rPr>
        <w:t xml:space="preserve">12. </w:t>
      </w:r>
      <w:r>
        <w:rPr>
          <w:rFonts w:ascii="微软雅黑" w:hAnsi="微软雅黑" w:eastAsia="微软雅黑"/>
          <w:sz w:val="21"/>
          <w:szCs w:val="21"/>
        </w:rPr>
        <w:t>EAN-8</w:t>
      </w:r>
      <w:bookmarkEnd w:id="15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4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6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5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6" w:name="_Toc488257726"/>
      <w:r>
        <w:rPr>
          <w:rFonts w:hint="eastAsia" w:ascii="微软雅黑" w:hAnsi="微软雅黑" w:eastAsia="微软雅黑"/>
          <w:sz w:val="21"/>
          <w:szCs w:val="21"/>
        </w:rPr>
        <w:t xml:space="preserve">13. </w:t>
      </w:r>
      <w:r>
        <w:rPr>
          <w:rFonts w:ascii="微软雅黑" w:hAnsi="微软雅黑" w:eastAsia="微软雅黑"/>
          <w:sz w:val="21"/>
          <w:szCs w:val="21"/>
        </w:rPr>
        <w:t>MSI</w:t>
      </w:r>
      <w:bookmarkEnd w:id="16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7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7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7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7" w:name="_Toc488257727"/>
      <w:r>
        <w:rPr>
          <w:rFonts w:hint="eastAsia" w:ascii="微软雅黑" w:hAnsi="微软雅黑" w:eastAsia="微软雅黑"/>
          <w:sz w:val="21"/>
          <w:szCs w:val="21"/>
        </w:rPr>
        <w:t xml:space="preserve">14. </w:t>
      </w:r>
      <w:r>
        <w:rPr>
          <w:rFonts w:ascii="微软雅黑" w:hAnsi="微软雅黑" w:eastAsia="微软雅黑"/>
          <w:sz w:val="21"/>
          <w:szCs w:val="21"/>
        </w:rPr>
        <w:t>GS1 DataBar Omnidirectional</w:t>
      </w:r>
      <w:bookmarkEnd w:id="17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8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8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39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8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8" w:name="_Toc488257728"/>
      <w:r>
        <w:rPr>
          <w:rFonts w:hint="eastAsia" w:ascii="微软雅黑" w:hAnsi="微软雅黑" w:eastAsia="微软雅黑"/>
          <w:sz w:val="21"/>
          <w:szCs w:val="21"/>
        </w:rPr>
        <w:t xml:space="preserve">15. </w:t>
      </w:r>
      <w:r>
        <w:rPr>
          <w:rFonts w:ascii="微软雅黑" w:hAnsi="微软雅黑" w:eastAsia="微软雅黑"/>
          <w:sz w:val="21"/>
          <w:szCs w:val="21"/>
        </w:rPr>
        <w:t>GS1 DataBar Limited</w:t>
      </w:r>
      <w:bookmarkEnd w:id="18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firstLine="42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40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8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59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9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19" w:name="_Toc488257729"/>
      <w:r>
        <w:rPr>
          <w:rFonts w:hint="eastAsia" w:ascii="微软雅黑" w:hAnsi="微软雅黑" w:eastAsia="微软雅黑"/>
          <w:sz w:val="21"/>
          <w:szCs w:val="21"/>
        </w:rPr>
        <w:t xml:space="preserve">16. </w:t>
      </w:r>
      <w:r>
        <w:rPr>
          <w:rFonts w:ascii="微软雅黑" w:hAnsi="微软雅黑" w:eastAsia="微软雅黑"/>
          <w:sz w:val="21"/>
          <w:szCs w:val="21"/>
        </w:rPr>
        <w:t>GS1 DataBar Expanded</w:t>
      </w:r>
      <w:bookmarkEnd w:id="19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66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9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6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9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0" w:name="_Toc488257730"/>
      <w:r>
        <w:rPr>
          <w:rFonts w:hint="eastAsia" w:ascii="微软雅黑" w:hAnsi="微软雅黑" w:eastAsia="微软雅黑"/>
          <w:sz w:val="21"/>
          <w:szCs w:val="21"/>
        </w:rPr>
        <w:t xml:space="preserve">17. </w:t>
      </w:r>
      <w:r>
        <w:rPr>
          <w:rFonts w:ascii="微软雅黑" w:hAnsi="微软雅黑" w:eastAsia="微软雅黑"/>
          <w:sz w:val="21"/>
          <w:szCs w:val="21"/>
        </w:rPr>
        <w:t>Trioptic Code</w:t>
      </w:r>
      <w:bookmarkEnd w:id="20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68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15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1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15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1" w:name="_Toc488257731"/>
      <w:r>
        <w:rPr>
          <w:rFonts w:hint="eastAsia" w:ascii="微软雅黑" w:hAnsi="微软雅黑" w:eastAsia="微软雅黑"/>
          <w:sz w:val="21"/>
          <w:szCs w:val="21"/>
        </w:rPr>
        <w:t xml:space="preserve">18. </w:t>
      </w:r>
      <w:r>
        <w:rPr>
          <w:rFonts w:ascii="微软雅黑" w:hAnsi="微软雅黑" w:eastAsia="微软雅黑"/>
          <w:sz w:val="21"/>
          <w:szCs w:val="21"/>
        </w:rPr>
        <w:t>Codablock A</w:t>
      </w:r>
      <w:bookmarkEnd w:id="21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6425" cy="481965"/>
            <wp:effectExtent l="19050" t="0" r="9525" b="0"/>
            <wp:docPr id="272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1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1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090" w:leftChars="2900" w:firstLine="1531" w:firstLineChars="8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2" w:name="_Toc488257732"/>
      <w:r>
        <w:rPr>
          <w:rFonts w:hint="eastAsia" w:ascii="微软雅黑" w:hAnsi="微软雅黑" w:eastAsia="微软雅黑"/>
          <w:sz w:val="21"/>
          <w:szCs w:val="21"/>
        </w:rPr>
        <w:t xml:space="preserve">19. </w:t>
      </w:r>
      <w:r>
        <w:rPr>
          <w:rFonts w:ascii="微软雅黑" w:hAnsi="微软雅黑" w:eastAsia="微软雅黑"/>
          <w:sz w:val="21"/>
          <w:szCs w:val="21"/>
        </w:rPr>
        <w:t>Codablock F</w:t>
      </w:r>
      <w:bookmarkEnd w:id="22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4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5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0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510" w:leftChars="3100" w:firstLine="1081" w:firstLineChars="6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3" w:name="_Toc488257733"/>
      <w:r>
        <w:rPr>
          <w:rFonts w:hint="eastAsia" w:ascii="微软雅黑" w:hAnsi="微软雅黑" w:eastAsia="微软雅黑"/>
          <w:sz w:val="21"/>
          <w:szCs w:val="21"/>
        </w:rPr>
        <w:t xml:space="preserve">20. </w:t>
      </w:r>
      <w:r>
        <w:rPr>
          <w:rFonts w:ascii="微软雅黑" w:hAnsi="微软雅黑" w:eastAsia="微软雅黑"/>
          <w:sz w:val="21"/>
          <w:szCs w:val="21"/>
        </w:rPr>
        <w:t>PDF417</w:t>
      </w:r>
      <w:bookmarkEnd w:id="23"/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6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1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7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1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510" w:leftChars="3100" w:firstLine="1171" w:firstLineChars="6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4" w:name="_Toc488257734"/>
      <w:r>
        <w:rPr>
          <w:rFonts w:hint="eastAsia" w:ascii="微软雅黑" w:hAnsi="微软雅黑" w:eastAsia="微软雅黑"/>
          <w:sz w:val="21"/>
          <w:szCs w:val="21"/>
        </w:rPr>
        <w:t xml:space="preserve">21. </w:t>
      </w:r>
      <w:r>
        <w:rPr>
          <w:rFonts w:ascii="微软雅黑" w:hAnsi="微软雅黑" w:eastAsia="微软雅黑"/>
          <w:sz w:val="21"/>
          <w:szCs w:val="21"/>
        </w:rPr>
        <w:t>MicroPDF417</w:t>
      </w:r>
      <w:bookmarkEnd w:id="24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1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79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1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1261" w:firstLineChars="7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5" w:name="_Toc488257735"/>
      <w:r>
        <w:rPr>
          <w:rFonts w:hint="eastAsia" w:ascii="微软雅黑" w:hAnsi="微软雅黑" w:eastAsia="微软雅黑"/>
          <w:sz w:val="21"/>
          <w:szCs w:val="21"/>
        </w:rPr>
        <w:t xml:space="preserve">22. </w:t>
      </w:r>
      <w:r>
        <w:rPr>
          <w:rFonts w:ascii="微软雅黑" w:hAnsi="微软雅黑" w:eastAsia="微软雅黑"/>
          <w:sz w:val="21"/>
          <w:szCs w:val="21"/>
        </w:rPr>
        <w:t>QR Code</w:t>
      </w:r>
      <w:bookmarkEnd w:id="25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0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12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1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12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510" w:leftChars="3100" w:firstLine="1171" w:firstLineChars="6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  <w:lang w:val="it-IT"/>
        </w:rPr>
      </w:pPr>
      <w:bookmarkStart w:id="26" w:name="_Toc488257736"/>
      <w:r>
        <w:rPr>
          <w:rFonts w:hint="eastAsia" w:ascii="微软雅黑" w:hAnsi="微软雅黑" w:eastAsia="微软雅黑"/>
          <w:sz w:val="21"/>
          <w:szCs w:val="21"/>
          <w:lang w:val="it-IT"/>
        </w:rPr>
        <w:t xml:space="preserve">23. Mico </w:t>
      </w:r>
      <w:r>
        <w:rPr>
          <w:rFonts w:ascii="微软雅黑" w:hAnsi="微软雅黑" w:eastAsia="微软雅黑"/>
          <w:sz w:val="21"/>
          <w:szCs w:val="21"/>
          <w:lang w:val="it-IT"/>
        </w:rPr>
        <w:t>QR Code</w:t>
      </w:r>
      <w:bookmarkEnd w:id="26"/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510" w:leftChars="3100" w:firstLine="990" w:firstLineChars="550"/>
        <w:rPr>
          <w:rFonts w:ascii="微软雅黑" w:hAnsi="微软雅黑" w:eastAsia="微软雅黑"/>
          <w:b/>
          <w:sz w:val="18"/>
          <w:szCs w:val="18"/>
          <w:lang w:val="it-IT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  <w:lang w:val="it-IT"/>
        </w:rPr>
      </w:pPr>
    </w:p>
    <w:p>
      <w:pPr>
        <w:pStyle w:val="4"/>
        <w:rPr>
          <w:rFonts w:ascii="微软雅黑" w:hAnsi="微软雅黑" w:eastAsia="微软雅黑"/>
          <w:sz w:val="21"/>
          <w:szCs w:val="21"/>
          <w:lang w:val="it-IT"/>
        </w:rPr>
      </w:pPr>
      <w:bookmarkStart w:id="27" w:name="_Toc488257737"/>
      <w:r>
        <w:rPr>
          <w:rFonts w:hint="eastAsia" w:ascii="微软雅黑" w:hAnsi="微软雅黑" w:eastAsia="微软雅黑"/>
          <w:sz w:val="21"/>
          <w:szCs w:val="21"/>
          <w:lang w:val="it-IT"/>
        </w:rPr>
        <w:t xml:space="preserve">24. </w:t>
      </w:r>
      <w:r>
        <w:rPr>
          <w:rFonts w:ascii="微软雅黑" w:hAnsi="微软雅黑" w:eastAsia="微软雅黑"/>
          <w:sz w:val="21"/>
          <w:szCs w:val="21"/>
          <w:lang w:val="it-IT"/>
        </w:rPr>
        <w:t>Data Matrix</w:t>
      </w:r>
      <w:r>
        <w:rPr>
          <w:rFonts w:hint="eastAsia" w:ascii="微软雅黑" w:hAnsi="微软雅黑" w:eastAsia="微软雅黑"/>
          <w:sz w:val="21"/>
          <w:szCs w:val="21"/>
          <w:lang w:val="it-IT"/>
        </w:rPr>
        <w:t xml:space="preserve"> Code</w:t>
      </w:r>
      <w:bookmarkEnd w:id="27"/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  <w:lang w:val="it-IT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4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1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261" w:firstLineChars="7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18"/>
          <w:szCs w:val="18"/>
        </w:rPr>
      </w:pPr>
    </w:p>
    <w:p>
      <w:pPr>
        <w:adjustRightInd w:val="0"/>
        <w:snapToGrid w:val="0"/>
        <w:ind w:left="6210" w:leftChars="2957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5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13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7140" w:leftChars="3400" w:firstLine="450" w:firstLineChars="25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8" w:name="_Toc488257738"/>
      <w:r>
        <w:rPr>
          <w:rFonts w:hint="eastAsia" w:ascii="微软雅黑" w:hAnsi="微软雅黑" w:eastAsia="微软雅黑"/>
          <w:sz w:val="21"/>
          <w:szCs w:val="21"/>
        </w:rPr>
        <w:t xml:space="preserve">25. </w:t>
      </w:r>
      <w:r>
        <w:rPr>
          <w:rFonts w:ascii="微软雅黑" w:hAnsi="微软雅黑" w:eastAsia="微软雅黑"/>
          <w:sz w:val="21"/>
          <w:szCs w:val="21"/>
        </w:rPr>
        <w:t>Aztec Code</w:t>
      </w:r>
      <w:bookmarkEnd w:id="28"/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6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1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1351" w:firstLineChars="7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Enable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5880" w:leftChars="2800" w:firstLine="418" w:firstLineChars="232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287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14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5880" w:leftChars="2800" w:firstLine="1711" w:firstLineChars="9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t>*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29" w:name="_Toc488257741"/>
      <w:r>
        <w:rPr>
          <w:rFonts w:hint="eastAsia"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/>
          <w:sz w:val="21"/>
          <w:szCs w:val="21"/>
        </w:rPr>
        <w:t xml:space="preserve">. </w:t>
      </w:r>
      <w:r>
        <w:rPr>
          <w:rFonts w:ascii="微软雅黑" w:hAnsi="微软雅黑" w:eastAsia="微软雅黑"/>
          <w:sz w:val="21"/>
          <w:szCs w:val="21"/>
        </w:rPr>
        <w:t>Matrix 2 of 5</w:t>
      </w:r>
      <w:bookmarkEnd w:id="29"/>
    </w:p>
    <w:p/>
    <w:p>
      <w:pPr>
        <w:ind w:left="420" w:leftChars="200"/>
      </w:pPr>
      <w:r>
        <w:drawing>
          <wp:inline distT="0" distB="0" distL="0" distR="0">
            <wp:extent cx="1875155" cy="485775"/>
            <wp:effectExtent l="19050" t="0" r="0" b="0"/>
            <wp:docPr id="9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1261" w:firstLineChars="70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ind w:left="6300" w:leftChars="3000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9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6300" w:leftChars="3000" w:firstLine="1261" w:firstLineChars="7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21"/>
          <w:szCs w:val="21"/>
        </w:rPr>
      </w:pPr>
      <w:bookmarkStart w:id="30" w:name="_Toc488257742"/>
      <w:r>
        <w:rPr>
          <w:rFonts w:hint="eastAsia"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/>
          <w:sz w:val="21"/>
          <w:szCs w:val="21"/>
        </w:rPr>
        <w:t>. Code 32</w:t>
      </w:r>
      <w:bookmarkEnd w:id="30"/>
    </w:p>
    <w:p/>
    <w:p>
      <w:pPr>
        <w:ind w:left="420" w:leftChars="200"/>
      </w:pPr>
      <w:r>
        <w:rPr>
          <w:rFonts w:hint="eastAsia"/>
        </w:rPr>
        <w:drawing>
          <wp:inline distT="0" distB="0" distL="0" distR="0">
            <wp:extent cx="1878965" cy="482600"/>
            <wp:effectExtent l="19050" t="0" r="6750" b="0"/>
            <wp:docPr id="10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4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1351" w:firstLineChars="750"/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Enable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ind w:left="6300" w:leftChars="3000"/>
      </w:pPr>
      <w:r>
        <w:rPr>
          <w:rFonts w:hint="eastAsia"/>
        </w:rPr>
        <w:drawing>
          <wp:inline distT="0" distB="0" distL="0" distR="0">
            <wp:extent cx="1875155" cy="482600"/>
            <wp:effectExtent l="19050" t="0" r="0" b="0"/>
            <wp:docPr id="10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6300" w:leftChars="3000" w:firstLine="1261" w:firstLineChars="7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*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Disable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spacing w:beforeLines="50"/>
        <w:ind w:firstLine="359"/>
        <w:rPr>
          <w:rFonts w:hint="eastAsia" w:ascii="微软雅黑" w:hAnsi="微软雅黑" w:eastAsia="微软雅黑" w:cs="Arial"/>
          <w:b/>
          <w:sz w:val="18"/>
          <w:szCs w:val="18"/>
        </w:rPr>
      </w:pPr>
      <w:bookmarkStart w:id="31" w:name="_添加前/后缀（分别最多支持添加十个字符）"/>
      <w:bookmarkEnd w:id="31"/>
      <w:r>
        <w:rPr>
          <w:rFonts w:hint="eastAsia" w:ascii="微软雅黑" w:hAnsi="微软雅黑" w:eastAsia="微软雅黑" w:cs="Arial"/>
          <w:b/>
          <w:sz w:val="18"/>
          <w:szCs w:val="18"/>
        </w:rPr>
        <w:t xml:space="preserve">Add 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</w:t>
      </w:r>
      <w:r>
        <w:rPr>
          <w:rFonts w:hint="eastAsia" w:ascii="微软雅黑" w:hAnsi="微软雅黑" w:eastAsia="微软雅黑" w:cs="Arial"/>
          <w:b/>
          <w:sz w:val="18"/>
          <w:szCs w:val="18"/>
        </w:rPr>
        <w:t xml:space="preserve">/suffix (add </w:t>
      </w: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at most</w:t>
      </w:r>
      <w:r>
        <w:rPr>
          <w:rFonts w:hint="eastAsia" w:ascii="微软雅黑" w:hAnsi="微软雅黑" w:eastAsia="微软雅黑" w:cs="Arial"/>
          <w:b/>
          <w:sz w:val="18"/>
          <w:szCs w:val="18"/>
        </w:rPr>
        <w:t xml:space="preserve"> 10 characters respectively)</w:t>
      </w:r>
    </w:p>
    <w:p>
      <w:pPr>
        <w:adjustRightInd w:val="0"/>
        <w:snapToGrid w:val="0"/>
        <w:spacing w:beforeLines="50"/>
        <w:ind w:firstLine="359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Add prefix instruction</w:t>
      </w:r>
      <w:r>
        <w:rPr>
          <w:rFonts w:hint="eastAsia" w:ascii="微软雅黑" w:hAnsi="微软雅黑" w:eastAsia="微软雅黑" w:cs="Arial"/>
          <w:b/>
          <w:sz w:val="18"/>
          <w:szCs w:val="18"/>
        </w:rPr>
        <w:t>：</w:t>
      </w:r>
    </w:p>
    <w:p>
      <w:pPr>
        <w:adjustRightInd w:val="0"/>
        <w:snapToGrid w:val="0"/>
        <w:ind w:left="359" w:leftChars="171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For Example: 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Add one byte prefix, byte character is "®", the corresponding ASCII decimal number is 174</w:t>
      </w:r>
    </w:p>
    <w:p>
      <w:pPr>
        <w:pStyle w:val="20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Enter/Exit Configuration Mode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pStyle w:val="20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Prefix 1 Byte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pStyle w:val="20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Use scanner to read 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bytecode value “</w:t>
      </w:r>
      <w:r>
        <w:rPr>
          <w:rFonts w:hint="eastAsia" w:ascii="微软雅黑" w:hAnsi="微软雅黑" w:eastAsia="微软雅黑" w:cs="Arial"/>
          <w:sz w:val="18"/>
          <w:szCs w:val="18"/>
        </w:rPr>
        <w:t>1”，“7”，“4”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in order</w:t>
      </w:r>
    </w:p>
    <w:p>
      <w:pPr>
        <w:pStyle w:val="20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Enter/Exit Configuration Mode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adjustRightInd w:val="0"/>
        <w:snapToGrid w:val="0"/>
        <w:spacing w:beforeLines="50"/>
        <w:ind w:firstLine="359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Add suffix instruction</w:t>
      </w:r>
      <w:r>
        <w:rPr>
          <w:rFonts w:hint="eastAsia" w:ascii="微软雅黑" w:hAnsi="微软雅黑" w:eastAsia="微软雅黑" w:cs="Arial"/>
          <w:b/>
          <w:sz w:val="18"/>
          <w:szCs w:val="18"/>
        </w:rPr>
        <w:t>：</w:t>
      </w:r>
    </w:p>
    <w:p>
      <w:pPr>
        <w:adjustRightInd w:val="0"/>
        <w:snapToGrid w:val="0"/>
        <w:ind w:left="359" w:leftChars="171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For Example: Add one byte prefix, byte character is "</w:t>
      </w:r>
      <w:r>
        <w:rPr>
          <w:rFonts w:hint="eastAsia" w:ascii="微软雅黑" w:hAnsi="微软雅黑" w:eastAsia="微软雅黑" w:cs="Arial"/>
          <w:sz w:val="18"/>
          <w:szCs w:val="18"/>
        </w:rPr>
        <w:t>$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", the corresponding ASCII decimal number is 036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1, 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Enter/Exit Configuration Mode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2, 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Suffix 1 Byte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3, Use scanner to read bytecode value “0</w:t>
      </w:r>
      <w:r>
        <w:rPr>
          <w:rFonts w:hint="eastAsia" w:ascii="微软雅黑" w:hAnsi="微软雅黑" w:eastAsia="微软雅黑" w:cs="Arial"/>
          <w:sz w:val="18"/>
          <w:szCs w:val="18"/>
        </w:rPr>
        <w:t>”，“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3</w:t>
      </w:r>
      <w:r>
        <w:rPr>
          <w:rFonts w:hint="eastAsia" w:ascii="微软雅黑" w:hAnsi="微软雅黑" w:eastAsia="微软雅黑" w:cs="Arial"/>
          <w:sz w:val="18"/>
          <w:szCs w:val="18"/>
        </w:rPr>
        <w:t>”，“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</w:t>
      </w:r>
      <w:r>
        <w:rPr>
          <w:rFonts w:hint="eastAsia" w:ascii="微软雅黑" w:hAnsi="微软雅黑" w:eastAsia="微软雅黑" w:cs="Arial"/>
          <w:sz w:val="18"/>
          <w:szCs w:val="18"/>
        </w:rPr>
        <w:t>”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in order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4, 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Enter/Exit Configuration Mode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adjustRightInd w:val="0"/>
        <w:snapToGrid w:val="0"/>
        <w:spacing w:beforeLines="50"/>
        <w:ind w:firstLine="359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Add multi-bytes prefix instruction</w:t>
      </w:r>
      <w:r>
        <w:rPr>
          <w:rFonts w:hint="eastAsia" w:ascii="微软雅黑" w:hAnsi="微软雅黑" w:eastAsia="微软雅黑" w:cs="Arial"/>
          <w:b/>
          <w:sz w:val="18"/>
          <w:szCs w:val="18"/>
        </w:rPr>
        <w:t>：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1, 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Enter/Exit Configuration Mode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2, 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Prefix 1 Byte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hint="eastAsia" w:ascii="微软雅黑" w:hAnsi="微软雅黑" w:eastAsia="微软雅黑" w:cs="Arial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3, Use scanner to read bytecode value of the first byte in order</w:t>
      </w:r>
    </w:p>
    <w:p>
      <w:pPr>
        <w:pStyle w:val="20"/>
        <w:numPr>
          <w:ilvl w:val="0"/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4, 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Prefix 2 Bytes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pStyle w:val="20"/>
        <w:numPr>
          <w:ilvl w:val="0"/>
          <w:numId w:val="0"/>
        </w:numPr>
        <w:adjustRightInd w:val="0"/>
        <w:snapToGrid w:val="0"/>
        <w:ind w:left="780" w:leftChars="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5, Use scanner to read bytecode value of the second byte in order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hint="eastAsia" w:ascii="微软雅黑" w:hAnsi="微软雅黑" w:eastAsia="微软雅黑" w:cs="Arial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6, Repeat steps 4&amp;5 for more prefix byte</w:t>
      </w:r>
    </w:p>
    <w:p>
      <w:pPr>
        <w:pStyle w:val="20"/>
        <w:numPr>
          <w:numId w:val="0"/>
        </w:numPr>
        <w:adjustRightInd w:val="0"/>
        <w:snapToGrid w:val="0"/>
        <w:ind w:left="780" w:leftChars="0"/>
        <w:rPr>
          <w:rFonts w:hint="eastAsia" w:ascii="微软雅黑" w:hAnsi="微软雅黑" w:eastAsia="微软雅黑" w:cs="Arial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 xml:space="preserve">7, Use scanner to read 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Enter/Exit Configuration Mode</w:t>
      </w:r>
      <w:r>
        <w:rPr>
          <w:rFonts w:hint="default" w:ascii="微软雅黑" w:hAnsi="微软雅黑" w:eastAsia="微软雅黑" w:cs="Arial"/>
          <w:sz w:val="18"/>
          <w:szCs w:val="18"/>
          <w:lang w:val="en-US" w:eastAsia="zh-CN"/>
        </w:rPr>
        <w:t>”</w:t>
      </w:r>
    </w:p>
    <w:p>
      <w:pPr>
        <w:adjustRightInd w:val="0"/>
        <w:snapToGrid w:val="0"/>
        <w:ind w:left="359" w:leftChars="171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Add multi-bytes suffix instruction is the same with prefix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3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540" w:firstLineChars="3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Enter/Exit Configuration Mode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35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7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261" w:firstLineChars="700"/>
        <w:rPr>
          <w:rFonts w:hint="eastAsia" w:ascii="微软雅黑" w:hAnsi="微软雅黑" w:eastAsia="微软雅黑" w:cs="Arial"/>
          <w:b/>
          <w:sz w:val="18"/>
          <w:szCs w:val="18"/>
          <w:lang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1 byte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36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8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7384" w:firstLineChars="4100"/>
        <w:rPr>
          <w:rFonts w:hint="eastAsia" w:ascii="微软雅黑" w:hAnsi="微软雅黑" w:eastAsia="微软雅黑" w:cs="Arial"/>
          <w:b/>
          <w:sz w:val="18"/>
          <w:szCs w:val="18"/>
          <w:lang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2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37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8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1261" w:firstLineChars="700"/>
        <w:rPr>
          <w:rFonts w:hint="eastAsia" w:ascii="微软雅黑" w:hAnsi="微软雅黑" w:eastAsia="微软雅黑" w:cs="Arial"/>
          <w:b/>
          <w:sz w:val="18"/>
          <w:szCs w:val="18"/>
          <w:lang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3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38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8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7204" w:firstLineChars="4000"/>
        <w:rPr>
          <w:rFonts w:hint="eastAsia" w:ascii="微软雅黑" w:hAnsi="微软雅黑" w:eastAsia="微软雅黑" w:cs="Arial"/>
          <w:b/>
          <w:sz w:val="18"/>
          <w:szCs w:val="18"/>
          <w:lang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4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3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8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5 bytes</w:t>
      </w: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0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9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810" w:firstLineChars="4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6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1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9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7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9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810" w:firstLineChars="4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8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3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1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9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1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810" w:firstLineChars="4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Prefix 10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5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1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990" w:firstLineChars="5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Clear All Prefix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6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7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1 byte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7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7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2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8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1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630" w:firstLineChars="3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3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49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1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4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50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1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5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51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1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810" w:firstLineChars="4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6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5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1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7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53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1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810" w:firstLineChars="4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8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54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1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720" w:firstLineChars="40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9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6300" w:leftChars="3000" w:firstLine="90" w:firstLineChars="5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55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13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6300" w:leftChars="3000" w:firstLine="810" w:firstLineChars="450"/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lang w:val="en-US" w:eastAsia="zh-CN"/>
        </w:rPr>
        <w:t>Suffix 10 bytes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leftChars="20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875155" cy="485775"/>
            <wp:effectExtent l="19050" t="0" r="0" b="0"/>
            <wp:docPr id="356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13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420" w:leftChars="200" w:firstLine="990" w:firstLineChars="550"/>
        <w:rPr>
          <w:rFonts w:hint="eastAsia" w:ascii="微软雅黑" w:hAnsi="微软雅黑" w:eastAsia="微软雅黑" w:cs="Arial"/>
          <w:b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/>
          <w:sz w:val="18"/>
          <w:szCs w:val="18"/>
          <w:highlight w:val="none"/>
          <w:lang w:val="en-US" w:eastAsia="zh-CN"/>
        </w:rPr>
        <w:t>Clear All Suffix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Bytecode value (decimal)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0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588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1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14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2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1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588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3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14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4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1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588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5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1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6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15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588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7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15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42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8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16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ind w:left="5880" w:firstLine="420"/>
        <w:rPr>
          <w:rFonts w:ascii="微软雅黑" w:hAnsi="微软雅黑" w:eastAsia="微软雅黑" w:cs="Arial"/>
          <w:b/>
          <w:sz w:val="18"/>
          <w:szCs w:val="18"/>
        </w:rPr>
      </w:pPr>
      <w:r>
        <w:rPr>
          <w:rFonts w:hint="eastAsia" w:ascii="微软雅黑" w:hAnsi="微软雅黑" w:eastAsia="微软雅黑" w:cs="Arial"/>
          <w:b/>
          <w:sz w:val="18"/>
          <w:szCs w:val="18"/>
        </w:rPr>
        <w:drawing>
          <wp:inline distT="0" distB="0" distL="0" distR="0">
            <wp:extent cx="1079500" cy="485775"/>
            <wp:effectExtent l="19050" t="0" r="5850" b="0"/>
            <wp:docPr id="379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1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微软雅黑" w:hAnsi="微软雅黑" w:eastAsia="微软雅黑"/>
          <w:sz w:val="28"/>
          <w:szCs w:val="28"/>
        </w:rPr>
      </w:pPr>
      <w:bookmarkStart w:id="32" w:name="_Toc488257752"/>
      <w:r>
        <w:rPr>
          <w:rFonts w:hint="eastAsia" w:ascii="微软雅黑" w:hAnsi="微软雅黑" w:eastAsia="微软雅黑"/>
          <w:sz w:val="28"/>
          <w:szCs w:val="28"/>
        </w:rPr>
        <w:t>ASCII</w:t>
      </w:r>
      <w:bookmarkEnd w:id="32"/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Table</w:t>
      </w:r>
    </w:p>
    <w:tbl>
      <w:tblPr>
        <w:tblStyle w:val="15"/>
        <w:tblW w:w="8774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54"/>
        <w:gridCol w:w="1006"/>
        <w:gridCol w:w="1199"/>
        <w:gridCol w:w="961"/>
        <w:gridCol w:w="1184"/>
        <w:gridCol w:w="976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Decimal number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Decimal number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Decimal number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Decimal Number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NUL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SP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@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SOH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!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STX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ETX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#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EOT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$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ENQ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ACK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&amp;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F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BEL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`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G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BS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(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H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009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HT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LF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*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J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j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VT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K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FF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,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L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CR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109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SOH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SI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DLE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P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DC1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049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Q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DC2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R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019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DC3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DC4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NAK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U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SYN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V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ETB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W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119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CAN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EM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Y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SUB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: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Z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ESC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059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;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[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{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FS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&lt;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\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|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029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GS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=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}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RS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&gt;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^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~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031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US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063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?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095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_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DEL</w:t>
            </w:r>
          </w:p>
        </w:tc>
      </w:tr>
    </w:tbl>
    <w:p>
      <w:pPr>
        <w:adjustRightInd w:val="0"/>
        <w:snapToGrid w:val="0"/>
        <w:rPr>
          <w:rFonts w:hint="eastAsia" w:ascii="微软雅黑" w:hAnsi="微软雅黑" w:eastAsia="微软雅黑" w:cs="Arial"/>
          <w:b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Arial"/>
          <w:b/>
          <w:sz w:val="28"/>
          <w:szCs w:val="28"/>
        </w:rPr>
      </w:pPr>
      <w:r>
        <w:rPr>
          <w:rFonts w:hint="eastAsia" w:ascii="微软雅黑" w:hAnsi="微软雅黑" w:eastAsia="微软雅黑" w:cs="Arial"/>
          <w:b/>
          <w:sz w:val="28"/>
          <w:szCs w:val="28"/>
        </w:rPr>
        <w:t>ASCII extended character (</w:t>
      </w:r>
      <w:r>
        <w:rPr>
          <w:rFonts w:hint="eastAsia" w:ascii="微软雅黑" w:hAnsi="微软雅黑" w:eastAsia="微软雅黑" w:cs="Arial"/>
          <w:b/>
          <w:sz w:val="28"/>
          <w:szCs w:val="28"/>
          <w:lang w:val="en-US" w:eastAsia="zh-CN"/>
        </w:rPr>
        <w:t>CP</w:t>
      </w:r>
      <w:r>
        <w:rPr>
          <w:rFonts w:hint="eastAsia" w:ascii="微软雅黑" w:hAnsi="微软雅黑" w:eastAsia="微软雅黑" w:cs="Arial"/>
          <w:b/>
          <w:sz w:val="28"/>
          <w:szCs w:val="28"/>
        </w:rPr>
        <w:t>-1252</w:t>
      </w:r>
      <w:r>
        <w:rPr>
          <w:rFonts w:hint="eastAsia" w:ascii="微软雅黑" w:hAnsi="微软雅黑" w:eastAsia="微软雅黑" w:cs="Arial"/>
          <w:b/>
          <w:sz w:val="28"/>
          <w:szCs w:val="28"/>
          <w:lang w:val="en-US" w:eastAsia="zh-CN"/>
        </w:rPr>
        <w:t>)</w:t>
      </w:r>
    </w:p>
    <w:tbl>
      <w:tblPr>
        <w:tblStyle w:val="15"/>
        <w:tblW w:w="8759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69"/>
        <w:gridCol w:w="991"/>
        <w:gridCol w:w="1169"/>
        <w:gridCol w:w="991"/>
        <w:gridCol w:w="1169"/>
        <w:gridCol w:w="991"/>
        <w:gridCol w:w="1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Decimal number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Decimal number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Decimal number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Decimal number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  <w:lang w:val="en-US" w:eastAsia="zh-CN"/>
              </w:rPr>
              <w:t>Character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€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129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¢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Â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ƒ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£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Ã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„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¤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Ä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¥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Å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¨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È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169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©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É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ª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Ê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139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‹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Œ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¬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Ì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Í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Ž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®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Î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239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‘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±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209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Ñ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’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179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”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´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Ô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149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•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×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¸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Ø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™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¹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Ù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249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154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155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219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251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œ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252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189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½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Ý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ž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¾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Þ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254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159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Ÿ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191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¿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223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ß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sz w:val="18"/>
                <w:szCs w:val="18"/>
              </w:rPr>
              <w:t>ÿ</w:t>
            </w:r>
          </w:p>
        </w:tc>
      </w:tr>
    </w:tbl>
    <w:p>
      <w:pPr>
        <w:widowControl/>
        <w:jc w:val="left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 w:cs="Arial"/>
          <w:b/>
          <w:sz w:val="18"/>
          <w:szCs w:val="18"/>
        </w:rPr>
      </w:pPr>
    </w:p>
    <w:p>
      <w:pPr>
        <w:widowControl/>
        <w:jc w:val="right"/>
        <w:rPr>
          <w:rFonts w:ascii="微软雅黑" w:hAnsi="微软雅黑" w:eastAsia="微软雅黑" w:cs="Arial"/>
          <w:b/>
          <w:color w:val="7F7F7F" w:themeColor="background1" w:themeShade="80"/>
          <w:sz w:val="18"/>
          <w:szCs w:val="18"/>
        </w:rPr>
      </w:pPr>
      <w:bookmarkStart w:id="33" w:name="_GoBack"/>
      <w:bookmarkEnd w:id="33"/>
    </w:p>
    <w:sectPr>
      <w:footerReference r:id="rId3" w:type="default"/>
      <w:pgSz w:w="11906" w:h="16838"/>
      <w:pgMar w:top="851" w:right="1133" w:bottom="1440" w:left="1276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692"/>
    <w:multiLevelType w:val="multilevel"/>
    <w:tmpl w:val="250E3692"/>
    <w:lvl w:ilvl="0" w:tentative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745F"/>
    <w:rsid w:val="00003E3F"/>
    <w:rsid w:val="0000556D"/>
    <w:rsid w:val="00007850"/>
    <w:rsid w:val="00016283"/>
    <w:rsid w:val="000200E6"/>
    <w:rsid w:val="00023574"/>
    <w:rsid w:val="000342C0"/>
    <w:rsid w:val="000343F1"/>
    <w:rsid w:val="00044F1E"/>
    <w:rsid w:val="00060D6B"/>
    <w:rsid w:val="0006132E"/>
    <w:rsid w:val="0008500A"/>
    <w:rsid w:val="00091DA5"/>
    <w:rsid w:val="00092FC5"/>
    <w:rsid w:val="000B081C"/>
    <w:rsid w:val="000B097C"/>
    <w:rsid w:val="000B798A"/>
    <w:rsid w:val="000C4248"/>
    <w:rsid w:val="000D46F5"/>
    <w:rsid w:val="000D71E7"/>
    <w:rsid w:val="000E3803"/>
    <w:rsid w:val="000E4F83"/>
    <w:rsid w:val="000E58A9"/>
    <w:rsid w:val="000F7D52"/>
    <w:rsid w:val="0010666F"/>
    <w:rsid w:val="00115126"/>
    <w:rsid w:val="00127246"/>
    <w:rsid w:val="00140707"/>
    <w:rsid w:val="00150DD6"/>
    <w:rsid w:val="00160E94"/>
    <w:rsid w:val="00161042"/>
    <w:rsid w:val="00164656"/>
    <w:rsid w:val="00165505"/>
    <w:rsid w:val="0017527C"/>
    <w:rsid w:val="001848CE"/>
    <w:rsid w:val="001849A1"/>
    <w:rsid w:val="001A0821"/>
    <w:rsid w:val="001A5AC3"/>
    <w:rsid w:val="001B323F"/>
    <w:rsid w:val="001B4E95"/>
    <w:rsid w:val="001B755B"/>
    <w:rsid w:val="001C20FD"/>
    <w:rsid w:val="001C3D60"/>
    <w:rsid w:val="001C5615"/>
    <w:rsid w:val="001D5F7C"/>
    <w:rsid w:val="001F1F40"/>
    <w:rsid w:val="001F7203"/>
    <w:rsid w:val="00224DDD"/>
    <w:rsid w:val="002308BC"/>
    <w:rsid w:val="00232CE1"/>
    <w:rsid w:val="00241987"/>
    <w:rsid w:val="00242E5D"/>
    <w:rsid w:val="0025548F"/>
    <w:rsid w:val="00272C45"/>
    <w:rsid w:val="00277652"/>
    <w:rsid w:val="0028376B"/>
    <w:rsid w:val="002837BA"/>
    <w:rsid w:val="00283AE3"/>
    <w:rsid w:val="00292ED8"/>
    <w:rsid w:val="00296815"/>
    <w:rsid w:val="002C4F56"/>
    <w:rsid w:val="002D0C0B"/>
    <w:rsid w:val="002D1E63"/>
    <w:rsid w:val="002D2BBE"/>
    <w:rsid w:val="002D37A5"/>
    <w:rsid w:val="002E0014"/>
    <w:rsid w:val="002E1C70"/>
    <w:rsid w:val="002E3140"/>
    <w:rsid w:val="002E6995"/>
    <w:rsid w:val="002E79F6"/>
    <w:rsid w:val="002F3E7E"/>
    <w:rsid w:val="002F74DC"/>
    <w:rsid w:val="00311855"/>
    <w:rsid w:val="00313F2E"/>
    <w:rsid w:val="00316CA8"/>
    <w:rsid w:val="0032229B"/>
    <w:rsid w:val="003225BC"/>
    <w:rsid w:val="003231CE"/>
    <w:rsid w:val="003319CC"/>
    <w:rsid w:val="00331DAA"/>
    <w:rsid w:val="00340BDF"/>
    <w:rsid w:val="00356852"/>
    <w:rsid w:val="00361AF8"/>
    <w:rsid w:val="00383195"/>
    <w:rsid w:val="00387E37"/>
    <w:rsid w:val="00390B6D"/>
    <w:rsid w:val="003916EE"/>
    <w:rsid w:val="00394EEB"/>
    <w:rsid w:val="003A0179"/>
    <w:rsid w:val="003A37D8"/>
    <w:rsid w:val="003A6BAB"/>
    <w:rsid w:val="003B5CB3"/>
    <w:rsid w:val="003C271A"/>
    <w:rsid w:val="003D6F0A"/>
    <w:rsid w:val="003E036F"/>
    <w:rsid w:val="003E0B30"/>
    <w:rsid w:val="003F2A65"/>
    <w:rsid w:val="003F313B"/>
    <w:rsid w:val="003F5987"/>
    <w:rsid w:val="00401585"/>
    <w:rsid w:val="0040588F"/>
    <w:rsid w:val="00410927"/>
    <w:rsid w:val="00420218"/>
    <w:rsid w:val="004213F5"/>
    <w:rsid w:val="00422779"/>
    <w:rsid w:val="004262DA"/>
    <w:rsid w:val="0044258C"/>
    <w:rsid w:val="004515B1"/>
    <w:rsid w:val="0045328C"/>
    <w:rsid w:val="00461DF3"/>
    <w:rsid w:val="004642B7"/>
    <w:rsid w:val="004656C1"/>
    <w:rsid w:val="00472030"/>
    <w:rsid w:val="00474821"/>
    <w:rsid w:val="004973F5"/>
    <w:rsid w:val="004B5759"/>
    <w:rsid w:val="004B5DED"/>
    <w:rsid w:val="004C039C"/>
    <w:rsid w:val="004C6F94"/>
    <w:rsid w:val="004E0A98"/>
    <w:rsid w:val="004E7DEA"/>
    <w:rsid w:val="004F06F8"/>
    <w:rsid w:val="005043B7"/>
    <w:rsid w:val="00505206"/>
    <w:rsid w:val="00523956"/>
    <w:rsid w:val="00530BD7"/>
    <w:rsid w:val="005319CE"/>
    <w:rsid w:val="005339E3"/>
    <w:rsid w:val="0055143F"/>
    <w:rsid w:val="005601A9"/>
    <w:rsid w:val="00563741"/>
    <w:rsid w:val="005641FA"/>
    <w:rsid w:val="00564B76"/>
    <w:rsid w:val="00564EBA"/>
    <w:rsid w:val="00574016"/>
    <w:rsid w:val="00575864"/>
    <w:rsid w:val="005841EA"/>
    <w:rsid w:val="005970FD"/>
    <w:rsid w:val="005A62B7"/>
    <w:rsid w:val="005A6697"/>
    <w:rsid w:val="005D0E6B"/>
    <w:rsid w:val="005D1683"/>
    <w:rsid w:val="005E0EC1"/>
    <w:rsid w:val="0060102F"/>
    <w:rsid w:val="006017E0"/>
    <w:rsid w:val="00610E0F"/>
    <w:rsid w:val="00611D85"/>
    <w:rsid w:val="006134FD"/>
    <w:rsid w:val="0061466B"/>
    <w:rsid w:val="006168F3"/>
    <w:rsid w:val="00625AB3"/>
    <w:rsid w:val="00632009"/>
    <w:rsid w:val="00637ACE"/>
    <w:rsid w:val="006437CD"/>
    <w:rsid w:val="00645033"/>
    <w:rsid w:val="00646471"/>
    <w:rsid w:val="00651C23"/>
    <w:rsid w:val="006538E6"/>
    <w:rsid w:val="006556C3"/>
    <w:rsid w:val="0066222E"/>
    <w:rsid w:val="0066771A"/>
    <w:rsid w:val="00670D73"/>
    <w:rsid w:val="006717F1"/>
    <w:rsid w:val="00673F83"/>
    <w:rsid w:val="006853AD"/>
    <w:rsid w:val="0068540F"/>
    <w:rsid w:val="0069140F"/>
    <w:rsid w:val="00693DC8"/>
    <w:rsid w:val="00697BE9"/>
    <w:rsid w:val="006A4546"/>
    <w:rsid w:val="006B13BA"/>
    <w:rsid w:val="006B1AAF"/>
    <w:rsid w:val="006B745F"/>
    <w:rsid w:val="006C1DD0"/>
    <w:rsid w:val="006C2035"/>
    <w:rsid w:val="006C4851"/>
    <w:rsid w:val="006C6212"/>
    <w:rsid w:val="006C635B"/>
    <w:rsid w:val="006D7C26"/>
    <w:rsid w:val="006E7E71"/>
    <w:rsid w:val="006F2FB8"/>
    <w:rsid w:val="006F7BC7"/>
    <w:rsid w:val="0070043C"/>
    <w:rsid w:val="00712B54"/>
    <w:rsid w:val="007133BA"/>
    <w:rsid w:val="00720F4B"/>
    <w:rsid w:val="00724EA7"/>
    <w:rsid w:val="00733B0D"/>
    <w:rsid w:val="00734B0C"/>
    <w:rsid w:val="00750610"/>
    <w:rsid w:val="0075204B"/>
    <w:rsid w:val="007576F3"/>
    <w:rsid w:val="00770B62"/>
    <w:rsid w:val="007757DD"/>
    <w:rsid w:val="00782263"/>
    <w:rsid w:val="00783845"/>
    <w:rsid w:val="00790EFB"/>
    <w:rsid w:val="00793221"/>
    <w:rsid w:val="0079647A"/>
    <w:rsid w:val="00797847"/>
    <w:rsid w:val="007A0166"/>
    <w:rsid w:val="007A71D5"/>
    <w:rsid w:val="007B21CE"/>
    <w:rsid w:val="007B619F"/>
    <w:rsid w:val="007B6726"/>
    <w:rsid w:val="007C0B0B"/>
    <w:rsid w:val="007C2EDC"/>
    <w:rsid w:val="007D1005"/>
    <w:rsid w:val="007D4B1D"/>
    <w:rsid w:val="007E1A2A"/>
    <w:rsid w:val="007E4043"/>
    <w:rsid w:val="007F7F76"/>
    <w:rsid w:val="00803704"/>
    <w:rsid w:val="00805005"/>
    <w:rsid w:val="0081238A"/>
    <w:rsid w:val="00815940"/>
    <w:rsid w:val="008167F9"/>
    <w:rsid w:val="00821421"/>
    <w:rsid w:val="008254AE"/>
    <w:rsid w:val="00830D7C"/>
    <w:rsid w:val="0083326F"/>
    <w:rsid w:val="00834D63"/>
    <w:rsid w:val="00840D56"/>
    <w:rsid w:val="00842E35"/>
    <w:rsid w:val="00843879"/>
    <w:rsid w:val="00844724"/>
    <w:rsid w:val="00850FC1"/>
    <w:rsid w:val="00864B53"/>
    <w:rsid w:val="0087584C"/>
    <w:rsid w:val="0087683E"/>
    <w:rsid w:val="0089360B"/>
    <w:rsid w:val="00896685"/>
    <w:rsid w:val="008B06E9"/>
    <w:rsid w:val="008B6464"/>
    <w:rsid w:val="008C1FE4"/>
    <w:rsid w:val="008C27DE"/>
    <w:rsid w:val="008D39D9"/>
    <w:rsid w:val="008E2DBE"/>
    <w:rsid w:val="008E5BD4"/>
    <w:rsid w:val="008F2278"/>
    <w:rsid w:val="008F2F49"/>
    <w:rsid w:val="00901C09"/>
    <w:rsid w:val="009031F4"/>
    <w:rsid w:val="0090329C"/>
    <w:rsid w:val="0091325E"/>
    <w:rsid w:val="00916EB5"/>
    <w:rsid w:val="00926A68"/>
    <w:rsid w:val="009439AE"/>
    <w:rsid w:val="009442B5"/>
    <w:rsid w:val="0094621A"/>
    <w:rsid w:val="009467B4"/>
    <w:rsid w:val="00953B1F"/>
    <w:rsid w:val="00961C07"/>
    <w:rsid w:val="00971192"/>
    <w:rsid w:val="00972278"/>
    <w:rsid w:val="00974311"/>
    <w:rsid w:val="00974E95"/>
    <w:rsid w:val="00983621"/>
    <w:rsid w:val="009914B4"/>
    <w:rsid w:val="009A1D3C"/>
    <w:rsid w:val="009A3FB9"/>
    <w:rsid w:val="009B1F32"/>
    <w:rsid w:val="009B2551"/>
    <w:rsid w:val="009B2A30"/>
    <w:rsid w:val="009C03F2"/>
    <w:rsid w:val="009C424B"/>
    <w:rsid w:val="009C6970"/>
    <w:rsid w:val="009D2024"/>
    <w:rsid w:val="009E1B31"/>
    <w:rsid w:val="009E5CEC"/>
    <w:rsid w:val="00A00C2F"/>
    <w:rsid w:val="00A00CB8"/>
    <w:rsid w:val="00A0654D"/>
    <w:rsid w:val="00A07FD7"/>
    <w:rsid w:val="00A15170"/>
    <w:rsid w:val="00A15688"/>
    <w:rsid w:val="00A16FAB"/>
    <w:rsid w:val="00A206C0"/>
    <w:rsid w:val="00A210B9"/>
    <w:rsid w:val="00A23839"/>
    <w:rsid w:val="00A27BC3"/>
    <w:rsid w:val="00A27DE2"/>
    <w:rsid w:val="00A33125"/>
    <w:rsid w:val="00A370EF"/>
    <w:rsid w:val="00A37FBB"/>
    <w:rsid w:val="00A64898"/>
    <w:rsid w:val="00A66EB1"/>
    <w:rsid w:val="00A70927"/>
    <w:rsid w:val="00A76203"/>
    <w:rsid w:val="00A85A04"/>
    <w:rsid w:val="00A90880"/>
    <w:rsid w:val="00A929F7"/>
    <w:rsid w:val="00A9564B"/>
    <w:rsid w:val="00AB72D7"/>
    <w:rsid w:val="00AC2EB3"/>
    <w:rsid w:val="00AD1D4E"/>
    <w:rsid w:val="00AD5218"/>
    <w:rsid w:val="00AD592F"/>
    <w:rsid w:val="00AE261D"/>
    <w:rsid w:val="00AE7691"/>
    <w:rsid w:val="00B07A02"/>
    <w:rsid w:val="00B12FC6"/>
    <w:rsid w:val="00B170A0"/>
    <w:rsid w:val="00B243F0"/>
    <w:rsid w:val="00B25E90"/>
    <w:rsid w:val="00B30A14"/>
    <w:rsid w:val="00B324BF"/>
    <w:rsid w:val="00B36106"/>
    <w:rsid w:val="00B40E84"/>
    <w:rsid w:val="00B41744"/>
    <w:rsid w:val="00B4532D"/>
    <w:rsid w:val="00B70309"/>
    <w:rsid w:val="00B7109D"/>
    <w:rsid w:val="00B729FA"/>
    <w:rsid w:val="00B83D65"/>
    <w:rsid w:val="00B84EB2"/>
    <w:rsid w:val="00B86FD7"/>
    <w:rsid w:val="00B92527"/>
    <w:rsid w:val="00B92F4A"/>
    <w:rsid w:val="00BA1EC8"/>
    <w:rsid w:val="00BA35A7"/>
    <w:rsid w:val="00BA731B"/>
    <w:rsid w:val="00BB5963"/>
    <w:rsid w:val="00BC1144"/>
    <w:rsid w:val="00BC7155"/>
    <w:rsid w:val="00BD11A3"/>
    <w:rsid w:val="00BD1271"/>
    <w:rsid w:val="00BF1254"/>
    <w:rsid w:val="00BF52C3"/>
    <w:rsid w:val="00BF5B7D"/>
    <w:rsid w:val="00C010AF"/>
    <w:rsid w:val="00C03F74"/>
    <w:rsid w:val="00C04358"/>
    <w:rsid w:val="00C26B70"/>
    <w:rsid w:val="00C324C6"/>
    <w:rsid w:val="00C36F5D"/>
    <w:rsid w:val="00C42FFC"/>
    <w:rsid w:val="00C511BD"/>
    <w:rsid w:val="00C65577"/>
    <w:rsid w:val="00C75895"/>
    <w:rsid w:val="00C805BE"/>
    <w:rsid w:val="00C80F47"/>
    <w:rsid w:val="00C90B5A"/>
    <w:rsid w:val="00C919AF"/>
    <w:rsid w:val="00CA48AD"/>
    <w:rsid w:val="00CA6817"/>
    <w:rsid w:val="00CB63DB"/>
    <w:rsid w:val="00CB7DD2"/>
    <w:rsid w:val="00CC1FBB"/>
    <w:rsid w:val="00CC2EE1"/>
    <w:rsid w:val="00CE00A2"/>
    <w:rsid w:val="00CE1549"/>
    <w:rsid w:val="00CF24DA"/>
    <w:rsid w:val="00CF53F3"/>
    <w:rsid w:val="00D018F3"/>
    <w:rsid w:val="00D048A3"/>
    <w:rsid w:val="00D06F33"/>
    <w:rsid w:val="00D125AD"/>
    <w:rsid w:val="00D146F9"/>
    <w:rsid w:val="00D24F27"/>
    <w:rsid w:val="00D265EB"/>
    <w:rsid w:val="00D4095B"/>
    <w:rsid w:val="00D416FF"/>
    <w:rsid w:val="00D44CD3"/>
    <w:rsid w:val="00D577E5"/>
    <w:rsid w:val="00D61D1C"/>
    <w:rsid w:val="00D63782"/>
    <w:rsid w:val="00D67BBD"/>
    <w:rsid w:val="00D70FAF"/>
    <w:rsid w:val="00D71478"/>
    <w:rsid w:val="00D84878"/>
    <w:rsid w:val="00D877BC"/>
    <w:rsid w:val="00D87CC8"/>
    <w:rsid w:val="00D91B68"/>
    <w:rsid w:val="00D93AED"/>
    <w:rsid w:val="00D950F5"/>
    <w:rsid w:val="00DA3520"/>
    <w:rsid w:val="00DB5DF3"/>
    <w:rsid w:val="00DC1C81"/>
    <w:rsid w:val="00DC76CC"/>
    <w:rsid w:val="00DD11CD"/>
    <w:rsid w:val="00DE0CCE"/>
    <w:rsid w:val="00DE375D"/>
    <w:rsid w:val="00DE4CC4"/>
    <w:rsid w:val="00E1303A"/>
    <w:rsid w:val="00E3745D"/>
    <w:rsid w:val="00E55948"/>
    <w:rsid w:val="00E57A3B"/>
    <w:rsid w:val="00E678BE"/>
    <w:rsid w:val="00E86196"/>
    <w:rsid w:val="00EA159B"/>
    <w:rsid w:val="00EA1B92"/>
    <w:rsid w:val="00EB5E63"/>
    <w:rsid w:val="00EC14E9"/>
    <w:rsid w:val="00EC3AE1"/>
    <w:rsid w:val="00EE56ED"/>
    <w:rsid w:val="00F00439"/>
    <w:rsid w:val="00F16912"/>
    <w:rsid w:val="00F2306D"/>
    <w:rsid w:val="00F244A8"/>
    <w:rsid w:val="00F26BE4"/>
    <w:rsid w:val="00F350E7"/>
    <w:rsid w:val="00F45F57"/>
    <w:rsid w:val="00F51552"/>
    <w:rsid w:val="00F52EF7"/>
    <w:rsid w:val="00F538D3"/>
    <w:rsid w:val="00F61FA9"/>
    <w:rsid w:val="00F667D2"/>
    <w:rsid w:val="00F83D5F"/>
    <w:rsid w:val="00FA2777"/>
    <w:rsid w:val="00FA33B8"/>
    <w:rsid w:val="00FB15B8"/>
    <w:rsid w:val="00FB512E"/>
    <w:rsid w:val="00FB5D7D"/>
    <w:rsid w:val="00FB79D9"/>
    <w:rsid w:val="00FD1B95"/>
    <w:rsid w:val="00FD49D9"/>
    <w:rsid w:val="00FD7921"/>
    <w:rsid w:val="00FE4D96"/>
    <w:rsid w:val="00FF4207"/>
    <w:rsid w:val="00FF5DFF"/>
    <w:rsid w:val="00FF5F2C"/>
    <w:rsid w:val="02D65296"/>
    <w:rsid w:val="0F6D5817"/>
    <w:rsid w:val="13F47D7E"/>
    <w:rsid w:val="2A7F2BD8"/>
    <w:rsid w:val="3B931C18"/>
    <w:rsid w:val="40681E4A"/>
    <w:rsid w:val="46AD4D26"/>
    <w:rsid w:val="527151E2"/>
    <w:rsid w:val="66020C72"/>
    <w:rsid w:val="7032744B"/>
    <w:rsid w:val="7BCA3C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Title"/>
    <w:basedOn w:val="1"/>
    <w:next w:val="1"/>
    <w:link w:val="22"/>
    <w:qFormat/>
    <w:uiPriority w:val="10"/>
    <w:pPr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character" w:customStyle="1" w:styleId="22">
    <w:name w:val="标题 Char"/>
    <w:basedOn w:val="12"/>
    <w:link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7">
    <w:name w:val="无间隔1"/>
    <w:link w:val="2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8">
    <w:name w:val="无间隔 Char"/>
    <w:basedOn w:val="12"/>
    <w:link w:val="27"/>
    <w:uiPriority w:val="1"/>
    <w:rPr>
      <w:sz w:val="22"/>
      <w:szCs w:val="22"/>
    </w:rPr>
  </w:style>
  <w:style w:type="paragraph" w:customStyle="1" w:styleId="29">
    <w:name w:val="列出段落2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openxmlformats.org/officeDocument/2006/relationships/image" Target="media/image88.pn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openxmlformats.org/officeDocument/2006/relationships/image" Target="media/image4.png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4" Type="http://schemas.openxmlformats.org/officeDocument/2006/relationships/fontTable" Target="fontTable.xml"/><Relationship Id="rId123" Type="http://schemas.openxmlformats.org/officeDocument/2006/relationships/customXml" Target="../customXml/item3.xml"/><Relationship Id="rId122" Type="http://schemas.openxmlformats.org/officeDocument/2006/relationships/customXml" Target="../customXml/item2.xml"/><Relationship Id="rId121" Type="http://schemas.openxmlformats.org/officeDocument/2006/relationships/numbering" Target="numbering.xml"/><Relationship Id="rId120" Type="http://schemas.openxmlformats.org/officeDocument/2006/relationships/customXml" Target="../customXml/item1.xml"/><Relationship Id="rId12" Type="http://schemas.openxmlformats.org/officeDocument/2006/relationships/image" Target="media/image8.png"/><Relationship Id="rId119" Type="http://schemas.openxmlformats.org/officeDocument/2006/relationships/image" Target="media/image115.png"/><Relationship Id="rId118" Type="http://schemas.openxmlformats.org/officeDocument/2006/relationships/image" Target="media/image114.png"/><Relationship Id="rId117" Type="http://schemas.openxmlformats.org/officeDocument/2006/relationships/image" Target="media/image113.png"/><Relationship Id="rId116" Type="http://schemas.openxmlformats.org/officeDocument/2006/relationships/image" Target="media/image112.png"/><Relationship Id="rId115" Type="http://schemas.openxmlformats.org/officeDocument/2006/relationships/image" Target="media/image111.png"/><Relationship Id="rId114" Type="http://schemas.openxmlformats.org/officeDocument/2006/relationships/image" Target="media/image110.png"/><Relationship Id="rId113" Type="http://schemas.openxmlformats.org/officeDocument/2006/relationships/image" Target="media/image109.png"/><Relationship Id="rId112" Type="http://schemas.openxmlformats.org/officeDocument/2006/relationships/image" Target="media/image108.png"/><Relationship Id="rId111" Type="http://schemas.openxmlformats.org/officeDocument/2006/relationships/image" Target="media/image107.png"/><Relationship Id="rId110" Type="http://schemas.openxmlformats.org/officeDocument/2006/relationships/image" Target="media/image106.png"/><Relationship Id="rId11" Type="http://schemas.openxmlformats.org/officeDocument/2006/relationships/image" Target="media/image7.png"/><Relationship Id="rId109" Type="http://schemas.openxmlformats.org/officeDocument/2006/relationships/image" Target="media/image105.png"/><Relationship Id="rId108" Type="http://schemas.openxmlformats.org/officeDocument/2006/relationships/image" Target="media/image104.png"/><Relationship Id="rId107" Type="http://schemas.openxmlformats.org/officeDocument/2006/relationships/image" Target="media/image103.png"/><Relationship Id="rId106" Type="http://schemas.openxmlformats.org/officeDocument/2006/relationships/image" Target="media/image102.png"/><Relationship Id="rId105" Type="http://schemas.openxmlformats.org/officeDocument/2006/relationships/image" Target="media/image101.png"/><Relationship Id="rId104" Type="http://schemas.openxmlformats.org/officeDocument/2006/relationships/image" Target="media/image100.png"/><Relationship Id="rId103" Type="http://schemas.openxmlformats.org/officeDocument/2006/relationships/image" Target="media/image99.png"/><Relationship Id="rId102" Type="http://schemas.openxmlformats.org/officeDocument/2006/relationships/image" Target="media/image98.png"/><Relationship Id="rId101" Type="http://schemas.openxmlformats.org/officeDocument/2006/relationships/image" Target="media/image97.png"/><Relationship Id="rId100" Type="http://schemas.openxmlformats.org/officeDocument/2006/relationships/image" Target="media/image96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User Guide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F2EBD-CA10-4C4A-BB6C-61E301F834EA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NETOLOGIC</Company>
  <Pages>1</Pages>
  <Words>2027</Words>
  <Characters>11560</Characters>
  <Lines>96</Lines>
  <Paragraphs>27</Paragraphs>
  <TotalTime>0</TotalTime>
  <ScaleCrop>false</ScaleCrop>
  <LinksUpToDate>false</LinksUpToDate>
  <CharactersWithSpaces>13560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2017-07-19T07:12:00Z</dcterms:created>
  <dc:creator>Newtologic</dc:creator>
  <cp:lastModifiedBy>DEMI</cp:lastModifiedBy>
  <cp:lastPrinted>2015-12-01T02:35:00Z</cp:lastPrinted>
  <dcterms:modified xsi:type="dcterms:W3CDTF">2018-01-31T03:21:10Z</dcterms:modified>
  <dc:subject>官方用户手册（中文版）</dc:subject>
  <dc:title>LF5810 2D Scanner Manual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